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2D0B9" w14:textId="352CCF56" w:rsidR="00E907A5" w:rsidRPr="001C7246" w:rsidRDefault="00E907A5" w:rsidP="00D95DD6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1C7246">
        <w:rPr>
          <w:rFonts w:ascii="Times New Roman" w:hAnsi="Times New Roman" w:cs="Times New Roman"/>
          <w:b/>
          <w:bCs/>
          <w:sz w:val="56"/>
          <w:szCs w:val="56"/>
          <w:lang w:val="uk-UA"/>
        </w:rPr>
        <w:t xml:space="preserve">Väderstad представляє нове покоління висівних секцій для </w:t>
      </w:r>
      <w:proofErr w:type="spellStart"/>
      <w:r w:rsidRPr="001C7246">
        <w:rPr>
          <w:rFonts w:ascii="Times New Roman" w:hAnsi="Times New Roman" w:cs="Times New Roman"/>
          <w:b/>
          <w:bCs/>
          <w:sz w:val="56"/>
          <w:szCs w:val="56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b/>
          <w:bCs/>
          <w:sz w:val="56"/>
          <w:szCs w:val="56"/>
          <w:lang w:val="uk-UA"/>
        </w:rPr>
        <w:t xml:space="preserve"> і </w:t>
      </w:r>
      <w:proofErr w:type="spellStart"/>
      <w:r w:rsidRPr="001C7246">
        <w:rPr>
          <w:rFonts w:ascii="Times New Roman" w:hAnsi="Times New Roman" w:cs="Times New Roman"/>
          <w:b/>
          <w:bCs/>
          <w:sz w:val="56"/>
          <w:szCs w:val="56"/>
          <w:lang w:val="uk-UA"/>
        </w:rPr>
        <w:t>Proceed</w:t>
      </w:r>
      <w:proofErr w:type="spellEnd"/>
    </w:p>
    <w:p w14:paraId="65F1C31E" w14:textId="38113FC5" w:rsidR="00A44D6F" w:rsidRPr="001C7246" w:rsidRDefault="00E907A5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Компанія Väderstad, одна з провідних світових виробників техніки для обробітку ґрунту, сівби та точного висіву, випускає на ринок нове покоління висівних секцій для сівалок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Proceed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1C7246">
        <w:rPr>
          <w:rFonts w:ascii="Times New Roman" w:hAnsi="Times New Roman" w:cs="Times New Roman"/>
          <w:sz w:val="24"/>
          <w:szCs w:val="24"/>
          <w:lang w:val="uk-UA"/>
        </w:rPr>
        <w:br/>
        <w:t xml:space="preserve">Протягом останніх 15 років сівалка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виробництва Väderstad  встановила світовий стандарт точності високошвидкісної сівби. Нові висівні секції продовжують цю традицію.</w:t>
      </w:r>
    </w:p>
    <w:p w14:paraId="359B4683" w14:textId="65FB27E1" w:rsidR="00E907A5" w:rsidRPr="001C7246" w:rsidRDefault="00E907A5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Висівна секція є серцем сівалки і відіграє ключову роль у забезпеченні високої точності сівби на високій швидкості, якою відомі сівалки Väderstad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. У 2026 році компанія Väderstad з гордістю представить висівну секцію нового покоління для сівалок Väderstad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і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Proceed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57D065E" w14:textId="352FED99" w:rsidR="00E907A5" w:rsidRPr="001C7246" w:rsidRDefault="00E907A5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- Протягом багатьох років наша теперішня висівна секція постійно вдосконалювалася за рахунок нових функцій і підвищення точності. Але цього разу ми вирішили повернутися до початкового етапу розробки. Результатом стала не просто модернізація, а повна модифікація конструкції, - каже Оскар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Карлссон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>, віце-президент з виробництва та розвитку сівалок компанії Väderstad, і додає:</w:t>
      </w:r>
    </w:p>
    <w:p w14:paraId="0305370C" w14:textId="62C1449D" w:rsidR="008F2D2F" w:rsidRPr="007206B6" w:rsidRDefault="008F2D2F" w:rsidP="008F2D2F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- Після багатьох років розробок, випробувань і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доопрацювань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ми готові представити нове покоління висівних секцій, які стануть новим кроком уперед у досягненні агрономічної точності, зручності використання та продуктивності під час роботи в полі.</w:t>
      </w:r>
    </w:p>
    <w:p w14:paraId="0D942812" w14:textId="77777777" w:rsidR="008F2D2F" w:rsidRPr="007206B6" w:rsidRDefault="008F2D2F" w:rsidP="008F2D2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206B6">
        <w:rPr>
          <w:rFonts w:ascii="Times New Roman" w:hAnsi="Times New Roman" w:cs="Times New Roman"/>
          <w:sz w:val="24"/>
          <w:szCs w:val="24"/>
          <w:lang w:val="uk-UA"/>
        </w:rPr>
        <w:t xml:space="preserve">Нова висівна секція має ряд додаткових функцій, серед яких: </w:t>
      </w:r>
    </w:p>
    <w:p w14:paraId="1A5A5000" w14:textId="71E3EE18" w:rsidR="008F2D2F" w:rsidRPr="002509CB" w:rsidRDefault="008F2D2F" w:rsidP="002509CB">
      <w:pPr>
        <w:pStyle w:val="ListParagraph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09CB">
        <w:rPr>
          <w:rFonts w:ascii="Times New Roman" w:hAnsi="Times New Roman" w:cs="Times New Roman"/>
          <w:sz w:val="24"/>
          <w:szCs w:val="24"/>
          <w:lang w:val="uk-UA"/>
        </w:rPr>
        <w:t xml:space="preserve">Налаштування глибини </w:t>
      </w:r>
      <w:r w:rsidR="001C7246" w:rsidRPr="002509CB">
        <w:rPr>
          <w:rFonts w:ascii="Times New Roman" w:hAnsi="Times New Roman" w:cs="Times New Roman"/>
          <w:sz w:val="24"/>
          <w:szCs w:val="24"/>
          <w:lang w:val="uk-UA"/>
        </w:rPr>
        <w:t>ви</w:t>
      </w:r>
      <w:r w:rsidRPr="002509CB">
        <w:rPr>
          <w:rFonts w:ascii="Times New Roman" w:hAnsi="Times New Roman" w:cs="Times New Roman"/>
          <w:sz w:val="24"/>
          <w:szCs w:val="24"/>
          <w:lang w:val="uk-UA"/>
        </w:rPr>
        <w:t>сіву за допомогою карти завдань</w:t>
      </w:r>
    </w:p>
    <w:p w14:paraId="613DFA5C" w14:textId="3ACEC44C" w:rsidR="008F2D2F" w:rsidRPr="002509CB" w:rsidRDefault="008F2D2F" w:rsidP="002509CB">
      <w:pPr>
        <w:pStyle w:val="ListParagraph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09CB">
        <w:rPr>
          <w:rFonts w:ascii="Times New Roman" w:hAnsi="Times New Roman" w:cs="Times New Roman"/>
          <w:sz w:val="24"/>
          <w:szCs w:val="24"/>
          <w:lang w:val="uk-UA"/>
        </w:rPr>
        <w:t xml:space="preserve">Простіша заміна насіннєвої трубки </w:t>
      </w:r>
    </w:p>
    <w:p w14:paraId="0A483078" w14:textId="4E3B24A5" w:rsidR="008F2D2F" w:rsidRPr="002509CB" w:rsidRDefault="008F2D2F" w:rsidP="002509CB">
      <w:pPr>
        <w:pStyle w:val="ListParagraph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09CB">
        <w:rPr>
          <w:rFonts w:ascii="Times New Roman" w:hAnsi="Times New Roman" w:cs="Times New Roman"/>
          <w:sz w:val="24"/>
          <w:szCs w:val="24"/>
          <w:lang w:val="uk-UA"/>
        </w:rPr>
        <w:t xml:space="preserve">Простіше налаштування зміни культури  </w:t>
      </w:r>
    </w:p>
    <w:p w14:paraId="34914194" w14:textId="0762E9A1" w:rsidR="008F2D2F" w:rsidRPr="002509CB" w:rsidRDefault="008F2D2F" w:rsidP="002509CB">
      <w:pPr>
        <w:pStyle w:val="ListParagraph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09CB">
        <w:rPr>
          <w:rFonts w:ascii="Times New Roman" w:hAnsi="Times New Roman" w:cs="Times New Roman"/>
          <w:sz w:val="24"/>
          <w:szCs w:val="24"/>
          <w:lang w:val="uk-UA"/>
        </w:rPr>
        <w:t>Вужч</w:t>
      </w:r>
      <w:r w:rsidR="001C7246" w:rsidRPr="002509CB">
        <w:rPr>
          <w:rFonts w:ascii="Times New Roman" w:hAnsi="Times New Roman" w:cs="Times New Roman"/>
          <w:sz w:val="24"/>
          <w:szCs w:val="24"/>
          <w:lang w:val="uk-UA"/>
        </w:rPr>
        <w:t>а насіннєва борозна</w:t>
      </w:r>
      <w:r w:rsidRPr="002509C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2A6111F5" w14:textId="704357D8" w:rsidR="008F2D2F" w:rsidRPr="002509CB" w:rsidRDefault="008F2D2F" w:rsidP="002509CB">
      <w:pPr>
        <w:pStyle w:val="ListParagraph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09CB">
        <w:rPr>
          <w:rFonts w:ascii="Times New Roman" w:hAnsi="Times New Roman" w:cs="Times New Roman"/>
          <w:sz w:val="24"/>
          <w:szCs w:val="24"/>
          <w:lang w:val="uk-UA"/>
        </w:rPr>
        <w:t xml:space="preserve">Нова електроніка </w:t>
      </w:r>
    </w:p>
    <w:p w14:paraId="75DBFE71" w14:textId="13DD49C7" w:rsidR="008F2D2F" w:rsidRPr="002509CB" w:rsidRDefault="008F2D2F" w:rsidP="002509CB">
      <w:pPr>
        <w:pStyle w:val="ListParagraph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09CB">
        <w:rPr>
          <w:rFonts w:ascii="Times New Roman" w:hAnsi="Times New Roman" w:cs="Times New Roman"/>
          <w:sz w:val="24"/>
          <w:szCs w:val="24"/>
          <w:lang w:val="uk-UA"/>
        </w:rPr>
        <w:t xml:space="preserve">Нові бункери для насіння </w:t>
      </w:r>
    </w:p>
    <w:p w14:paraId="5932D881" w14:textId="6FCCCD2D" w:rsidR="008F2D2F" w:rsidRPr="002509CB" w:rsidRDefault="008F2D2F" w:rsidP="002509CB">
      <w:pPr>
        <w:pStyle w:val="ListParagraph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09CB">
        <w:rPr>
          <w:rFonts w:ascii="Times New Roman" w:hAnsi="Times New Roman" w:cs="Times New Roman"/>
          <w:sz w:val="24"/>
          <w:szCs w:val="24"/>
          <w:lang w:val="uk-UA"/>
        </w:rPr>
        <w:t xml:space="preserve">Модернізовані </w:t>
      </w:r>
      <w:r w:rsidR="001C7246" w:rsidRPr="002509CB">
        <w:rPr>
          <w:rFonts w:ascii="Times New Roman" w:hAnsi="Times New Roman" w:cs="Times New Roman"/>
          <w:sz w:val="24"/>
          <w:szCs w:val="24"/>
          <w:lang w:val="uk-UA"/>
        </w:rPr>
        <w:t>висівні пристрої</w:t>
      </w:r>
      <w:r w:rsidRPr="002509CB">
        <w:rPr>
          <w:rFonts w:ascii="Times New Roman" w:hAnsi="Times New Roman" w:cs="Times New Roman"/>
          <w:sz w:val="24"/>
          <w:szCs w:val="24"/>
          <w:lang w:val="uk-UA"/>
        </w:rPr>
        <w:t xml:space="preserve"> з можливістю відкриття однією рукою  </w:t>
      </w:r>
    </w:p>
    <w:p w14:paraId="79579ECE" w14:textId="04CD81B9" w:rsidR="008F2D2F" w:rsidRPr="002509CB" w:rsidRDefault="008F2D2F" w:rsidP="002509CB">
      <w:pPr>
        <w:pStyle w:val="ListParagraph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09CB">
        <w:rPr>
          <w:rFonts w:ascii="Times New Roman" w:hAnsi="Times New Roman" w:cs="Times New Roman"/>
          <w:sz w:val="24"/>
          <w:szCs w:val="24"/>
          <w:lang w:val="uk-UA"/>
        </w:rPr>
        <w:t xml:space="preserve">Ще більш інтуїтивний та </w:t>
      </w:r>
      <w:r w:rsidR="001C7246" w:rsidRPr="002509CB">
        <w:rPr>
          <w:rFonts w:ascii="Times New Roman" w:hAnsi="Times New Roman" w:cs="Times New Roman"/>
          <w:sz w:val="24"/>
          <w:szCs w:val="24"/>
          <w:lang w:val="uk-UA"/>
        </w:rPr>
        <w:t>надійн</w:t>
      </w:r>
      <w:r w:rsidRPr="002509CB">
        <w:rPr>
          <w:rFonts w:ascii="Times New Roman" w:hAnsi="Times New Roman" w:cs="Times New Roman"/>
          <w:sz w:val="24"/>
          <w:szCs w:val="24"/>
          <w:lang w:val="uk-UA"/>
        </w:rPr>
        <w:t xml:space="preserve">ий дизайн </w:t>
      </w:r>
    </w:p>
    <w:p w14:paraId="79429429" w14:textId="23352F15" w:rsidR="008F2D2F" w:rsidRPr="002509CB" w:rsidRDefault="008F2D2F" w:rsidP="002509CB">
      <w:pPr>
        <w:pStyle w:val="ListParagraph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509CB">
        <w:rPr>
          <w:rFonts w:ascii="Times New Roman" w:hAnsi="Times New Roman" w:cs="Times New Roman"/>
          <w:sz w:val="24"/>
          <w:szCs w:val="24"/>
          <w:lang w:val="uk-UA"/>
        </w:rPr>
        <w:t>І багато іншого...</w:t>
      </w:r>
    </w:p>
    <w:p w14:paraId="790B04CA" w14:textId="77777777" w:rsidR="008F2D2F" w:rsidRPr="001C7246" w:rsidRDefault="008F2D2F" w:rsidP="008F2D2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1926D740" w14:textId="63AFE871" w:rsidR="008F2D2F" w:rsidRPr="001C7246" w:rsidRDefault="002509CB" w:rsidP="008F2D2F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8F2D2F" w:rsidRPr="001C7246">
        <w:rPr>
          <w:rFonts w:ascii="Times New Roman" w:hAnsi="Times New Roman" w:cs="Times New Roman"/>
          <w:sz w:val="24"/>
          <w:szCs w:val="24"/>
          <w:lang w:val="uk-UA"/>
        </w:rPr>
        <w:t>Найбільш помітною зміною є новий дизайн, який надає машинам більш сучасний та вишуканий вигляд.</w:t>
      </w:r>
    </w:p>
    <w:p w14:paraId="34BD858B" w14:textId="64F9C2EC" w:rsidR="008F2D2F" w:rsidRPr="001C7246" w:rsidRDefault="008F2D2F" w:rsidP="008F2D2F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Протягом усього процесу розробки ми зосередилися на зручності експлуатації, зробивши кожен крок в роботі більш плавним та інтуїтивно зрозумілим. Для підвищення продуктивності ми додали більше функцій, що керуються з кабіни, таких як електронне регулювання глибини </w:t>
      </w:r>
      <w:r w:rsidRPr="001C7246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висіву та електронне регулювання тиску притискного колеса. Ці вдосконалення дозволяють аграріям керувати машиною безпосередньо з кабіни під час руху», — каже Оскар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Карлссон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89B5550" w14:textId="2891E22D" w:rsidR="008F2D2F" w:rsidRPr="007206B6" w:rsidRDefault="007206B6" w:rsidP="008F2D2F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206B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8F2D2F" w:rsidRPr="007206B6">
        <w:rPr>
          <w:rFonts w:ascii="Times New Roman" w:hAnsi="Times New Roman" w:cs="Times New Roman"/>
          <w:sz w:val="24"/>
          <w:szCs w:val="24"/>
          <w:lang w:val="uk-UA"/>
        </w:rPr>
        <w:t xml:space="preserve">Ще одним важливим фактором під час розробки була точність </w:t>
      </w:r>
      <w:r w:rsidR="001C7246" w:rsidRPr="007206B6">
        <w:rPr>
          <w:rFonts w:ascii="Times New Roman" w:hAnsi="Times New Roman" w:cs="Times New Roman"/>
          <w:sz w:val="24"/>
          <w:szCs w:val="24"/>
          <w:lang w:val="uk-UA"/>
        </w:rPr>
        <w:t>ви</w:t>
      </w:r>
      <w:r w:rsidR="008F2D2F" w:rsidRPr="007206B6">
        <w:rPr>
          <w:rFonts w:ascii="Times New Roman" w:hAnsi="Times New Roman" w:cs="Times New Roman"/>
          <w:sz w:val="24"/>
          <w:szCs w:val="24"/>
          <w:lang w:val="uk-UA"/>
        </w:rPr>
        <w:t xml:space="preserve">сіву. </w:t>
      </w:r>
    </w:p>
    <w:p w14:paraId="4FEE3593" w14:textId="1FCE64F7" w:rsidR="008F2D2F" w:rsidRPr="007206B6" w:rsidRDefault="008F2D2F" w:rsidP="008F2D2F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206B6">
        <w:rPr>
          <w:rFonts w:ascii="Times New Roman" w:hAnsi="Times New Roman" w:cs="Times New Roman"/>
          <w:sz w:val="24"/>
          <w:szCs w:val="24"/>
          <w:lang w:val="uk-UA"/>
        </w:rPr>
        <w:t>Наприклад, ми знайшли спосіб зменшити кут нахилу диска</w:t>
      </w:r>
      <w:r w:rsidR="001C7246" w:rsidRPr="007206B6">
        <w:rPr>
          <w:rFonts w:ascii="Times New Roman" w:hAnsi="Times New Roman" w:cs="Times New Roman"/>
          <w:sz w:val="24"/>
          <w:szCs w:val="24"/>
          <w:lang w:val="uk-UA"/>
        </w:rPr>
        <w:t xml:space="preserve"> сошника</w:t>
      </w:r>
      <w:r w:rsidRPr="007206B6">
        <w:rPr>
          <w:rFonts w:ascii="Times New Roman" w:hAnsi="Times New Roman" w:cs="Times New Roman"/>
          <w:sz w:val="24"/>
          <w:szCs w:val="24"/>
          <w:lang w:val="uk-UA"/>
        </w:rPr>
        <w:t xml:space="preserve">, щоб забезпечити ще більш вузьку </w:t>
      </w:r>
      <w:r w:rsidR="001C7246" w:rsidRPr="007206B6">
        <w:rPr>
          <w:rFonts w:ascii="Times New Roman" w:hAnsi="Times New Roman" w:cs="Times New Roman"/>
          <w:sz w:val="24"/>
          <w:szCs w:val="24"/>
          <w:lang w:val="uk-UA"/>
        </w:rPr>
        <w:t xml:space="preserve">насіннєву </w:t>
      </w:r>
      <w:r w:rsidRPr="007206B6">
        <w:rPr>
          <w:rFonts w:ascii="Times New Roman" w:hAnsi="Times New Roman" w:cs="Times New Roman"/>
          <w:sz w:val="24"/>
          <w:szCs w:val="24"/>
          <w:lang w:val="uk-UA"/>
        </w:rPr>
        <w:t xml:space="preserve">борозну. Це дозволяє ще краще розміщувати насіння при високій швидкості сівби», — додає Оскар </w:t>
      </w:r>
      <w:proofErr w:type="spellStart"/>
      <w:r w:rsidRPr="007206B6">
        <w:rPr>
          <w:rFonts w:ascii="Times New Roman" w:hAnsi="Times New Roman" w:cs="Times New Roman"/>
          <w:sz w:val="24"/>
          <w:szCs w:val="24"/>
          <w:lang w:val="uk-UA"/>
        </w:rPr>
        <w:t>Карлссон</w:t>
      </w:r>
      <w:proofErr w:type="spellEnd"/>
      <w:r w:rsidRPr="007206B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386E2EF" w14:textId="77777777" w:rsidR="00054D91" w:rsidRPr="001C7246" w:rsidRDefault="00054D91" w:rsidP="00054D91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Щоб задовольнити різні потреби сільського господарства, нова висівна секція може обладнуватись повним набором опцій і функцій. Висівна секція доступна як у версії з центральним завантаженням з міні-бункером на 5 літрів, так і в стандартній версії з більшим бункером для насіння на висівній секції. </w:t>
      </w:r>
    </w:p>
    <w:p w14:paraId="58BF9CD3" w14:textId="29846574" w:rsidR="00054D91" w:rsidRPr="001C7246" w:rsidRDefault="00054D91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Нова висівна секція буде встановлена на всі моделі сівалок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і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Proceed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з червня 2026 року. Це включає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R 4-6,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F 6-8,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T 6-7,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V 6-12,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R 12-18,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L 8-24,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K 24, а також </w:t>
      </w:r>
      <w:proofErr w:type="spellStart"/>
      <w:r w:rsidRPr="001C7246">
        <w:rPr>
          <w:rFonts w:ascii="Times New Roman" w:hAnsi="Times New Roman" w:cs="Times New Roman"/>
          <w:sz w:val="24"/>
          <w:szCs w:val="24"/>
          <w:lang w:val="uk-UA"/>
        </w:rPr>
        <w:t>Proceed</w:t>
      </w:r>
      <w:proofErr w:type="spellEnd"/>
      <w:r w:rsidRPr="001C7246">
        <w:rPr>
          <w:rFonts w:ascii="Times New Roman" w:hAnsi="Times New Roman" w:cs="Times New Roman"/>
          <w:sz w:val="24"/>
          <w:szCs w:val="24"/>
          <w:lang w:val="uk-UA"/>
        </w:rPr>
        <w:t xml:space="preserve"> V 24.</w:t>
      </w:r>
    </w:p>
    <w:p w14:paraId="268D5C20" w14:textId="478CBE86" w:rsidR="004839A3" w:rsidRPr="001C7246" w:rsidRDefault="00054D91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uk-UA"/>
        </w:rPr>
      </w:pPr>
      <w:r w:rsidRPr="001C7246">
        <w:rPr>
          <w:rFonts w:ascii="Times New Roman" w:hAnsi="Times New Roman" w:cs="Times New Roman"/>
          <w:sz w:val="24"/>
          <w:szCs w:val="28"/>
          <w:lang w:val="uk-UA"/>
        </w:rPr>
        <w:t xml:space="preserve">Одночасно з початком серійного виробництва нових висівних секцій, теперішні висівні секції будуть зняті з виробництва. Нові висівні секції для </w:t>
      </w:r>
      <w:proofErr w:type="spellStart"/>
      <w:r w:rsidRPr="001C7246">
        <w:rPr>
          <w:rFonts w:ascii="Times New Roman" w:hAnsi="Times New Roman" w:cs="Times New Roman"/>
          <w:sz w:val="24"/>
          <w:szCs w:val="28"/>
          <w:lang w:val="uk-UA"/>
        </w:rPr>
        <w:t>Tempo</w:t>
      </w:r>
      <w:proofErr w:type="spellEnd"/>
      <w:r w:rsidRPr="001C7246">
        <w:rPr>
          <w:rFonts w:ascii="Times New Roman" w:hAnsi="Times New Roman" w:cs="Times New Roman"/>
          <w:sz w:val="24"/>
          <w:szCs w:val="28"/>
          <w:lang w:val="uk-UA"/>
        </w:rPr>
        <w:t xml:space="preserve"> і </w:t>
      </w:r>
      <w:proofErr w:type="spellStart"/>
      <w:r w:rsidRPr="001C7246">
        <w:rPr>
          <w:rFonts w:ascii="Times New Roman" w:hAnsi="Times New Roman" w:cs="Times New Roman"/>
          <w:sz w:val="24"/>
          <w:szCs w:val="28"/>
          <w:lang w:val="uk-UA"/>
        </w:rPr>
        <w:t>Proceed</w:t>
      </w:r>
      <w:proofErr w:type="spellEnd"/>
      <w:r w:rsidRPr="001C7246">
        <w:rPr>
          <w:rFonts w:ascii="Times New Roman" w:hAnsi="Times New Roman" w:cs="Times New Roman"/>
          <w:sz w:val="24"/>
          <w:szCs w:val="28"/>
          <w:lang w:val="uk-UA"/>
        </w:rPr>
        <w:t xml:space="preserve"> будуть вперше представлені на виставці </w:t>
      </w:r>
      <w:proofErr w:type="spellStart"/>
      <w:r w:rsidRPr="001C7246">
        <w:rPr>
          <w:rFonts w:ascii="Times New Roman" w:hAnsi="Times New Roman" w:cs="Times New Roman"/>
          <w:sz w:val="24"/>
          <w:szCs w:val="28"/>
          <w:lang w:val="uk-UA"/>
        </w:rPr>
        <w:t>Agritechnica</w:t>
      </w:r>
      <w:proofErr w:type="spellEnd"/>
      <w:r w:rsidRPr="001C7246">
        <w:rPr>
          <w:rFonts w:ascii="Times New Roman" w:hAnsi="Times New Roman" w:cs="Times New Roman"/>
          <w:sz w:val="24"/>
          <w:szCs w:val="28"/>
          <w:lang w:val="uk-UA"/>
        </w:rPr>
        <w:t xml:space="preserve"> 2025.</w:t>
      </w:r>
    </w:p>
    <w:p w14:paraId="497ADAD6" w14:textId="7F9EAB4A" w:rsidR="00054D91" w:rsidRPr="007206B6" w:rsidRDefault="00054D91" w:rsidP="00286884">
      <w:pPr>
        <w:spacing w:line="276" w:lineRule="auto"/>
        <w:rPr>
          <w:rFonts w:ascii="Times New Roman" w:hAnsi="Times New Roman" w:cs="Times New Roman"/>
          <w:bCs/>
          <w:lang w:val="uk-UA"/>
        </w:rPr>
      </w:pPr>
      <w:r w:rsidRPr="007206B6">
        <w:rPr>
          <w:rFonts w:ascii="Times New Roman" w:hAnsi="Times New Roman" w:cs="Times New Roman"/>
          <w:bCs/>
          <w:lang w:val="uk-UA"/>
        </w:rPr>
        <w:t>Якщо вам потрібна додаткова інформація, звертайтеся:</w:t>
      </w:r>
    </w:p>
    <w:p w14:paraId="3215E35E" w14:textId="0DD54313" w:rsidR="00286884" w:rsidRPr="001C7246" w:rsidRDefault="00286884" w:rsidP="00286884">
      <w:pPr>
        <w:spacing w:line="276" w:lineRule="auto"/>
        <w:rPr>
          <w:rFonts w:ascii="Times New Roman" w:hAnsi="Times New Roman" w:cs="Times New Roman"/>
          <w:b/>
          <w:lang w:val="uk-UA"/>
        </w:rPr>
      </w:pPr>
      <w:r w:rsidRPr="001C7246">
        <w:rPr>
          <w:rFonts w:ascii="Times New Roman" w:hAnsi="Times New Roman" w:cs="Times New Roman"/>
          <w:b/>
          <w:lang w:val="uk-UA"/>
        </w:rPr>
        <w:br/>
        <w:t>Vilhelm Ektander</w:t>
      </w:r>
    </w:p>
    <w:p w14:paraId="0CC053F6" w14:textId="77777777" w:rsidR="00286884" w:rsidRPr="001C7246" w:rsidRDefault="00286884" w:rsidP="00286884">
      <w:pPr>
        <w:spacing w:line="276" w:lineRule="auto"/>
        <w:rPr>
          <w:rFonts w:ascii="Times New Roman" w:hAnsi="Times New Roman" w:cs="Times New Roman"/>
          <w:lang w:val="uk-UA"/>
        </w:rPr>
      </w:pPr>
      <w:proofErr w:type="spellStart"/>
      <w:r w:rsidRPr="001C7246">
        <w:rPr>
          <w:rFonts w:ascii="Times New Roman" w:hAnsi="Times New Roman" w:cs="Times New Roman"/>
          <w:i/>
          <w:lang w:val="uk-UA"/>
        </w:rPr>
        <w:t>Product</w:t>
      </w:r>
      <w:proofErr w:type="spellEnd"/>
      <w:r w:rsidRPr="001C7246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1C7246">
        <w:rPr>
          <w:rFonts w:ascii="Times New Roman" w:hAnsi="Times New Roman" w:cs="Times New Roman"/>
          <w:i/>
          <w:lang w:val="uk-UA"/>
        </w:rPr>
        <w:t>Marketing</w:t>
      </w:r>
      <w:proofErr w:type="spellEnd"/>
      <w:r w:rsidRPr="001C7246">
        <w:rPr>
          <w:rFonts w:ascii="Times New Roman" w:hAnsi="Times New Roman" w:cs="Times New Roman"/>
          <w:i/>
          <w:lang w:val="uk-UA"/>
        </w:rPr>
        <w:t xml:space="preserve"> Manager</w:t>
      </w:r>
      <w:r w:rsidRPr="001C7246">
        <w:rPr>
          <w:rFonts w:ascii="Times New Roman" w:hAnsi="Times New Roman" w:cs="Times New Roman"/>
          <w:i/>
          <w:lang w:val="uk-UA"/>
        </w:rPr>
        <w:br/>
      </w:r>
      <w:r w:rsidRPr="001C7246">
        <w:rPr>
          <w:rFonts w:ascii="Times New Roman" w:hAnsi="Times New Roman" w:cs="Times New Roman"/>
          <w:lang w:val="uk-UA"/>
        </w:rPr>
        <w:t>Väderstad</w:t>
      </w:r>
      <w:r w:rsidRPr="001C7246">
        <w:rPr>
          <w:rFonts w:ascii="Times New Roman" w:hAnsi="Times New Roman" w:cs="Times New Roman"/>
          <w:lang w:val="uk-UA"/>
        </w:rPr>
        <w:br/>
        <w:t>+46 142 820 45</w:t>
      </w:r>
      <w:r w:rsidRPr="001C7246">
        <w:rPr>
          <w:rFonts w:ascii="Times New Roman" w:hAnsi="Times New Roman" w:cs="Times New Roman"/>
          <w:lang w:val="uk-UA"/>
        </w:rPr>
        <w:br/>
        <w:t>vilhelm.ektander@vaderstad.com</w:t>
      </w:r>
    </w:p>
    <w:p w14:paraId="5A728B17" w14:textId="77777777" w:rsidR="00957559" w:rsidRPr="001C7246" w:rsidRDefault="00957559" w:rsidP="00D8750F">
      <w:pPr>
        <w:rPr>
          <w:rFonts w:ascii="Times New Roman" w:hAnsi="Times New Roman" w:cs="Times New Roman"/>
          <w:b/>
          <w:lang w:val="uk-UA"/>
        </w:rPr>
      </w:pPr>
    </w:p>
    <w:p w14:paraId="774EE591" w14:textId="77777777" w:rsidR="00842DEC" w:rsidRPr="001C7246" w:rsidRDefault="00842DEC" w:rsidP="00D8750F">
      <w:pPr>
        <w:rPr>
          <w:rFonts w:ascii="Times New Roman" w:hAnsi="Times New Roman" w:cs="Times New Roman"/>
          <w:b/>
          <w:lang w:val="uk-UA"/>
        </w:rPr>
      </w:pPr>
    </w:p>
    <w:p w14:paraId="14A04AB2" w14:textId="4419CCA3" w:rsidR="00D8750F" w:rsidRDefault="00D8750F" w:rsidP="001663EE">
      <w:pPr>
        <w:rPr>
          <w:rFonts w:ascii="Times New Roman" w:eastAsia="Times New Roman" w:hAnsi="Times New Roman" w:cs="Times New Roman"/>
          <w:color w:val="000000" w:themeColor="text1"/>
          <w:lang w:val="uk-UA"/>
        </w:rPr>
      </w:pPr>
    </w:p>
    <w:p w14:paraId="79144D5D" w14:textId="77777777" w:rsidR="001663EE" w:rsidRDefault="001663EE" w:rsidP="002235B2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</w:pPr>
      <w:r w:rsidRPr="001663EE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 xml:space="preserve">Про компанію Väderstad </w:t>
      </w:r>
    </w:p>
    <w:p w14:paraId="48F2A0A7" w14:textId="77777777" w:rsidR="00D2390B" w:rsidRPr="001663EE" w:rsidRDefault="00D2390B" w:rsidP="002235B2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</w:pPr>
    </w:p>
    <w:p w14:paraId="349A7229" w14:textId="3A11C9F6" w:rsidR="001663EE" w:rsidRPr="001C7246" w:rsidRDefault="001663EE" w:rsidP="001663E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uk-UA"/>
        </w:rPr>
      </w:pPr>
      <w:r w:rsidRPr="001663EE">
        <w:rPr>
          <w:rFonts w:ascii="Times New Roman" w:eastAsia="Times New Roman" w:hAnsi="Times New Roman" w:cs="Times New Roman"/>
          <w:color w:val="000000" w:themeColor="text1"/>
          <w:lang w:val="uk-UA"/>
        </w:rPr>
        <w:t>Väderstad забезпечує сучасне сільське господарство інноваційною, високоефективною</w:t>
      </w:r>
      <w:r>
        <w:rPr>
          <w:rFonts w:ascii="Times New Roman" w:eastAsia="Times New Roman" w:hAnsi="Times New Roman" w:cs="Times New Roman"/>
          <w:color w:val="000000" w:themeColor="text1"/>
          <w:lang w:val="uk-UA"/>
        </w:rPr>
        <w:t xml:space="preserve"> </w:t>
      </w:r>
      <w:r w:rsidRPr="001663EE">
        <w:rPr>
          <w:rFonts w:ascii="Times New Roman" w:eastAsia="Times New Roman" w:hAnsi="Times New Roman" w:cs="Times New Roman"/>
          <w:color w:val="000000" w:themeColor="text1"/>
          <w:lang w:val="uk-UA"/>
        </w:rPr>
        <w:t xml:space="preserve">сільськогосподарською технікою та обладнанням. Прагнучи спростити роботу та покращити ефективність діяльності аграріїв, компанія ставить собі за мету бути провідним світовим партнером у сфері забезпечення високої врожайності. Група є сімейною власністю, а головний офіс розташований у місті </w:t>
      </w:r>
      <w:proofErr w:type="spellStart"/>
      <w:r w:rsidRPr="001663EE">
        <w:rPr>
          <w:rFonts w:ascii="Times New Roman" w:eastAsia="Times New Roman" w:hAnsi="Times New Roman" w:cs="Times New Roman"/>
          <w:color w:val="000000" w:themeColor="text1"/>
          <w:lang w:val="uk-UA"/>
        </w:rPr>
        <w:t>Ведерстад</w:t>
      </w:r>
      <w:proofErr w:type="spellEnd"/>
      <w:r w:rsidRPr="001663EE">
        <w:rPr>
          <w:rFonts w:ascii="Times New Roman" w:eastAsia="Times New Roman" w:hAnsi="Times New Roman" w:cs="Times New Roman"/>
          <w:color w:val="000000" w:themeColor="text1"/>
          <w:lang w:val="uk-UA"/>
        </w:rPr>
        <w:t>, Швеція. Компанія Väderstad представлена в 40 країнах на всіх континентах. У 2024 році штат компанії Väderstad налічував 1900 співробітників, а оборот становив 6,1 млрд шведських крон.</w:t>
      </w:r>
    </w:p>
    <w:sectPr w:rsidR="001663EE" w:rsidRPr="001C7246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FEC21" w14:textId="77777777" w:rsidR="006C02DC" w:rsidRDefault="006C02DC" w:rsidP="00D95DD6">
      <w:pPr>
        <w:spacing w:after="0" w:line="240" w:lineRule="auto"/>
      </w:pPr>
      <w:r>
        <w:separator/>
      </w:r>
    </w:p>
  </w:endnote>
  <w:endnote w:type="continuationSeparator" w:id="0">
    <w:p w14:paraId="5E2268C8" w14:textId="77777777" w:rsidR="006C02DC" w:rsidRDefault="006C02DC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4EB88" w14:textId="77777777" w:rsidR="006C02DC" w:rsidRDefault="006C02DC" w:rsidP="00D95DD6">
      <w:pPr>
        <w:spacing w:after="0" w:line="240" w:lineRule="auto"/>
      </w:pPr>
      <w:r>
        <w:separator/>
      </w:r>
    </w:p>
  </w:footnote>
  <w:footnote w:type="continuationSeparator" w:id="0">
    <w:p w14:paraId="6CFE3D22" w14:textId="77777777" w:rsidR="006C02DC" w:rsidRDefault="006C02DC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A6E073" w:rsidR="00D95DD6" w:rsidRDefault="00D33E6E" w:rsidP="00D95DD6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726B7A9B" w14:textId="77777777" w:rsidR="00EA7606" w:rsidRPr="00D95DD6" w:rsidRDefault="00EA760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D59CE"/>
    <w:multiLevelType w:val="hybridMultilevel"/>
    <w:tmpl w:val="F87EB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835F7"/>
    <w:multiLevelType w:val="hybridMultilevel"/>
    <w:tmpl w:val="66ECCDBA"/>
    <w:lvl w:ilvl="0" w:tplc="6C48862A"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7523C"/>
    <w:multiLevelType w:val="hybridMultilevel"/>
    <w:tmpl w:val="BF4668A8"/>
    <w:lvl w:ilvl="0" w:tplc="353A72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E106B"/>
    <w:multiLevelType w:val="hybridMultilevel"/>
    <w:tmpl w:val="F432D384"/>
    <w:lvl w:ilvl="0" w:tplc="B1CED362">
      <w:numFmt w:val="bullet"/>
      <w:lvlText w:val="•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553340F0"/>
    <w:multiLevelType w:val="hybridMultilevel"/>
    <w:tmpl w:val="CC989DFA"/>
    <w:lvl w:ilvl="0" w:tplc="F3EA0D20"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63827"/>
    <w:multiLevelType w:val="hybridMultilevel"/>
    <w:tmpl w:val="EC9CB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A57AC"/>
    <w:multiLevelType w:val="hybridMultilevel"/>
    <w:tmpl w:val="04DE355E"/>
    <w:lvl w:ilvl="0" w:tplc="C6508208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31910173">
    <w:abstractNumId w:val="5"/>
  </w:num>
  <w:num w:numId="2" w16cid:durableId="828599320">
    <w:abstractNumId w:val="2"/>
  </w:num>
  <w:num w:numId="3" w16cid:durableId="2087070933">
    <w:abstractNumId w:val="1"/>
  </w:num>
  <w:num w:numId="4" w16cid:durableId="666593029">
    <w:abstractNumId w:val="4"/>
  </w:num>
  <w:num w:numId="5" w16cid:durableId="382874896">
    <w:abstractNumId w:val="6"/>
  </w:num>
  <w:num w:numId="6" w16cid:durableId="419254958">
    <w:abstractNumId w:val="0"/>
  </w:num>
  <w:num w:numId="7" w16cid:durableId="2003659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14417"/>
    <w:rsid w:val="00037FA1"/>
    <w:rsid w:val="00054D91"/>
    <w:rsid w:val="0006726F"/>
    <w:rsid w:val="000D34C8"/>
    <w:rsid w:val="0011355D"/>
    <w:rsid w:val="00116A37"/>
    <w:rsid w:val="00123E77"/>
    <w:rsid w:val="001663EE"/>
    <w:rsid w:val="001A3825"/>
    <w:rsid w:val="001C7246"/>
    <w:rsid w:val="002235B2"/>
    <w:rsid w:val="00232D93"/>
    <w:rsid w:val="00237736"/>
    <w:rsid w:val="002509CB"/>
    <w:rsid w:val="00286409"/>
    <w:rsid w:val="00286884"/>
    <w:rsid w:val="003441AD"/>
    <w:rsid w:val="003A645A"/>
    <w:rsid w:val="003B7F1B"/>
    <w:rsid w:val="0047119B"/>
    <w:rsid w:val="004762F3"/>
    <w:rsid w:val="00481040"/>
    <w:rsid w:val="004839A3"/>
    <w:rsid w:val="0049677F"/>
    <w:rsid w:val="004D034D"/>
    <w:rsid w:val="004F41C7"/>
    <w:rsid w:val="00541CE2"/>
    <w:rsid w:val="0059435A"/>
    <w:rsid w:val="005C78CE"/>
    <w:rsid w:val="00667B45"/>
    <w:rsid w:val="0069019B"/>
    <w:rsid w:val="006B2E60"/>
    <w:rsid w:val="006C02DC"/>
    <w:rsid w:val="007206B6"/>
    <w:rsid w:val="007722C7"/>
    <w:rsid w:val="007B2EDD"/>
    <w:rsid w:val="007B4761"/>
    <w:rsid w:val="007C0CD1"/>
    <w:rsid w:val="007F6B1F"/>
    <w:rsid w:val="00842DEC"/>
    <w:rsid w:val="00847A20"/>
    <w:rsid w:val="008857A0"/>
    <w:rsid w:val="008D0301"/>
    <w:rsid w:val="008D2B8F"/>
    <w:rsid w:val="008F2D2F"/>
    <w:rsid w:val="00956EBF"/>
    <w:rsid w:val="00957559"/>
    <w:rsid w:val="00984781"/>
    <w:rsid w:val="00984FBD"/>
    <w:rsid w:val="00A35389"/>
    <w:rsid w:val="00A44D6F"/>
    <w:rsid w:val="00A736ED"/>
    <w:rsid w:val="00A753C3"/>
    <w:rsid w:val="00A94D24"/>
    <w:rsid w:val="00B00354"/>
    <w:rsid w:val="00B114BE"/>
    <w:rsid w:val="00B4634A"/>
    <w:rsid w:val="00B53673"/>
    <w:rsid w:val="00BD0922"/>
    <w:rsid w:val="00BF71D2"/>
    <w:rsid w:val="00C73143"/>
    <w:rsid w:val="00CC13BC"/>
    <w:rsid w:val="00CC6F80"/>
    <w:rsid w:val="00D2390B"/>
    <w:rsid w:val="00D33E6E"/>
    <w:rsid w:val="00D509BD"/>
    <w:rsid w:val="00D8750F"/>
    <w:rsid w:val="00D94C21"/>
    <w:rsid w:val="00D95DD6"/>
    <w:rsid w:val="00DB4ACE"/>
    <w:rsid w:val="00DB71C6"/>
    <w:rsid w:val="00E32838"/>
    <w:rsid w:val="00E578B4"/>
    <w:rsid w:val="00E7387B"/>
    <w:rsid w:val="00E8626C"/>
    <w:rsid w:val="00E907A5"/>
    <w:rsid w:val="00EA6CBE"/>
    <w:rsid w:val="00EA7606"/>
    <w:rsid w:val="00EB4ECB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Props1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Olga Vaskevich</cp:lastModifiedBy>
  <cp:revision>7</cp:revision>
  <dcterms:created xsi:type="dcterms:W3CDTF">2025-09-17T17:31:00Z</dcterms:created>
  <dcterms:modified xsi:type="dcterms:W3CDTF">2025-09-18T08:30:00Z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